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BC" w:rsidRDefault="00CC71BC" w:rsidP="00CC71BC">
      <w:pPr>
        <w:jc w:val="both"/>
        <w:rPr>
          <w:b/>
          <w:u w:val="single"/>
        </w:rPr>
      </w:pPr>
      <w:r w:rsidRPr="00FD0A0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ru-RU"/>
        </w:rPr>
        <w:t>Описания и инструкция.</w:t>
      </w:r>
      <w:r w:rsidRPr="00FD0A04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Сварочный пруток плоского сечения </w:t>
      </w:r>
      <w:r w:rsidRPr="00FD0A0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ru-RU"/>
        </w:rPr>
        <w:t xml:space="preserve">BAMPERUS </w:t>
      </w:r>
      <w:r w:rsidRPr="00FD0A04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представляет собой эластифицированную полосу литьевого полиэтилена, маркировка </w:t>
      </w:r>
      <w:r w:rsidRPr="00FD0A04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&gt;Р</w:t>
      </w:r>
      <w:r w:rsidRPr="00FD0A04">
        <w:rPr>
          <w:rFonts w:ascii="Calibri" w:eastAsia="Times New Roman" w:hAnsi="Calibri" w:cs="Times New Roman"/>
          <w:b/>
          <w:color w:val="000000"/>
          <w:sz w:val="23"/>
          <w:szCs w:val="23"/>
          <w:lang w:val="en-US" w:eastAsia="ru-RU"/>
        </w:rPr>
        <w:t>E</w:t>
      </w:r>
      <w:r w:rsidRPr="00FD0A04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&lt;</w:t>
      </w:r>
      <w:r w:rsidRPr="00FD0A04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с добавками, которые улучшают его качества  адгезии, прочности и стойкости. Далее будем называть </w:t>
      </w:r>
      <w:r w:rsidRPr="00FD0A0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ru-RU"/>
        </w:rPr>
        <w:t>Сварочный Материал BAMPERUS</w:t>
      </w:r>
      <w:r w:rsidRPr="00FD0A04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или сокращенно: </w:t>
      </w:r>
      <w:r w:rsidRPr="00FD0A0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ru-RU"/>
        </w:rPr>
        <w:t>СМ BAMPERUS</w:t>
      </w:r>
      <w:r w:rsidRPr="00FD0A04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. </w:t>
      </w:r>
      <w:r w:rsidRPr="00FD0A0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ru-RU"/>
        </w:rPr>
        <w:t xml:space="preserve">Подробнее о тонкостях применения технологии на сайте производителя </w:t>
      </w:r>
      <w:r w:rsidRPr="00616B57">
        <w:rPr>
          <w:rFonts w:ascii="Calibri" w:eastAsia="Times New Roman" w:hAnsi="Calibri" w:cs="Times New Roman"/>
          <w:b/>
          <w:bCs/>
          <w:sz w:val="23"/>
          <w:szCs w:val="23"/>
          <w:lang w:eastAsia="ru-RU"/>
        </w:rPr>
        <w:t>www.bamperus.ru</w:t>
      </w:r>
    </w:p>
    <w:p w:rsidR="00CC71BC" w:rsidRPr="00616B57" w:rsidRDefault="00CC71BC" w:rsidP="00CC71BC">
      <w:pPr>
        <w:jc w:val="both"/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  <w:lang w:eastAsia="ru-RU"/>
        </w:rPr>
      </w:pPr>
      <w:r w:rsidRPr="006C0352">
        <w:rPr>
          <w:b/>
          <w:u w:val="single"/>
        </w:rPr>
        <w:t>Уважаемый Мастер!</w:t>
      </w:r>
      <w:r>
        <w:t xml:space="preserve"> Необходимо понимать, что ремонт герметичных пластиковых бачков, топливных баков а/м и пр. техники является одним из сложнейших работ в сварке пластиков и подразумевают высокую ответственность. На положительный результат ремонта, кроме возможностей самого </w:t>
      </w:r>
      <w:r w:rsidRPr="00BE1E2E">
        <w:rPr>
          <w:b/>
        </w:rPr>
        <w:t xml:space="preserve">СМ </w:t>
      </w:r>
      <w:r w:rsidRPr="00BE1E2E">
        <w:rPr>
          <w:b/>
          <w:lang w:val="en-US"/>
        </w:rPr>
        <w:t>BAMPERUS</w:t>
      </w:r>
      <w:r>
        <w:t xml:space="preserve">, влияют множество факторов. Это и: </w:t>
      </w:r>
      <w:r w:rsidRPr="00CD055F">
        <w:rPr>
          <w:b/>
        </w:rPr>
        <w:t>а).</w:t>
      </w:r>
      <w:r>
        <w:t xml:space="preserve"> состояние стенки ремонтируемой детали (на момент поступления в ремонт пластик бывает находится уже в полуразложившемся от старости и перегревов состоянии), </w:t>
      </w:r>
      <w:r w:rsidRPr="00CD055F">
        <w:rPr>
          <w:b/>
        </w:rPr>
        <w:t>б)</w:t>
      </w:r>
      <w:r>
        <w:t xml:space="preserve">. наличие навыков у мастера укладывать равномерно герметичные швы, </w:t>
      </w:r>
      <w:r w:rsidRPr="00CD055F">
        <w:rPr>
          <w:b/>
        </w:rPr>
        <w:t>в).</w:t>
      </w:r>
      <w:r>
        <w:t xml:space="preserve"> наличие необходимого оборудования для ремонта, </w:t>
      </w:r>
      <w:r w:rsidRPr="00CD055F">
        <w:rPr>
          <w:b/>
        </w:rPr>
        <w:t>г).</w:t>
      </w:r>
      <w:r>
        <w:t xml:space="preserve"> сниженная адгезия, </w:t>
      </w:r>
      <w:r w:rsidRPr="00A26D9E">
        <w:rPr>
          <w:b/>
        </w:rPr>
        <w:t>д).</w:t>
      </w:r>
      <w:r>
        <w:t xml:space="preserve"> конструктивные просчеты прочности детали от производителя. </w:t>
      </w:r>
      <w:r>
        <w:rPr>
          <w:u w:val="single"/>
        </w:rPr>
        <w:t xml:space="preserve">Учитывая вышеизложенное, </w:t>
      </w:r>
      <w:r w:rsidRPr="006C0352">
        <w:rPr>
          <w:b/>
          <w:u w:val="single"/>
        </w:rPr>
        <w:t xml:space="preserve">никогда </w:t>
      </w:r>
      <w:r w:rsidRPr="006C0352">
        <w:rPr>
          <w:u w:val="single"/>
        </w:rPr>
        <w:t>не давайте гарантии на подобные ремонты</w:t>
      </w:r>
      <w:r w:rsidRPr="00DD7691">
        <w:rPr>
          <w:u w:val="single"/>
        </w:rPr>
        <w:t>, пока</w:t>
      </w:r>
      <w:r>
        <w:rPr>
          <w:u w:val="single"/>
        </w:rPr>
        <w:t xml:space="preserve"> мастер </w:t>
      </w:r>
      <w:r w:rsidRPr="006C0352">
        <w:rPr>
          <w:u w:val="single"/>
        </w:rPr>
        <w:t xml:space="preserve">не сформирует профессиональные навыки и личную многочисленную практику с положительными результатами после </w:t>
      </w:r>
      <w:r>
        <w:rPr>
          <w:u w:val="single"/>
        </w:rPr>
        <w:t>таких ремонтов.</w:t>
      </w:r>
    </w:p>
    <w:p w:rsidR="00CC71BC" w:rsidRPr="00E606F6" w:rsidRDefault="00CC71BC" w:rsidP="00CC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E606F6"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ru-RU"/>
        </w:rPr>
        <w:t>Область применения</w:t>
      </w:r>
      <w:r w:rsidRPr="00E606F6">
        <w:rPr>
          <w:rFonts w:ascii="Calibri" w:eastAsia="Times New Roman" w:hAnsi="Calibri" w:cs="Times New Roman"/>
          <w:color w:val="000000"/>
          <w:sz w:val="23"/>
          <w:szCs w:val="23"/>
          <w:u w:val="single"/>
          <w:lang w:eastAsia="ru-RU"/>
        </w:rPr>
        <w:t>:</w:t>
      </w:r>
      <w:r w:rsidRPr="00E606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E606F6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СМ BAMPERUS</w:t>
      </w:r>
      <w:r w:rsidRPr="00E606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для </w:t>
      </w:r>
      <w:r w:rsidRPr="00CD055F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&gt;</w:t>
      </w:r>
      <w:r w:rsidRPr="006D4DF7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Р</w:t>
      </w:r>
      <w:r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Е</w:t>
      </w:r>
      <w:r w:rsidRPr="00CD055F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&lt;</w:t>
      </w:r>
      <w:r w:rsidRPr="00E606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может быть использован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в т.ч.</w:t>
      </w:r>
      <w:r w:rsidRPr="00E606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при ремонте пластиковых корпусов,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деталей обвесов квадроциклов,</w:t>
      </w:r>
      <w:r w:rsidRPr="00E606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топливных баков </w:t>
      </w:r>
      <w:r w:rsidRPr="00E606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и тд. на основе поли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этилена</w:t>
      </w:r>
      <w:r w:rsidRPr="00E606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с маркировками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в латинице</w:t>
      </w:r>
      <w:r w:rsidRPr="00E606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&gt;</w:t>
      </w:r>
      <w:r w:rsidRPr="00E606F6">
        <w:rPr>
          <w:rFonts w:ascii="Calibri" w:eastAsia="Times New Roman" w:hAnsi="Calibri" w:cs="Times New Roman"/>
          <w:b/>
          <w:color w:val="000000"/>
          <w:sz w:val="23"/>
          <w:szCs w:val="23"/>
          <w:lang w:val="en-US" w:eastAsia="ru-RU"/>
        </w:rPr>
        <w:t>P</w:t>
      </w:r>
      <w:r>
        <w:rPr>
          <w:rFonts w:ascii="Calibri" w:eastAsia="Times New Roman" w:hAnsi="Calibri" w:cs="Times New Roman"/>
          <w:b/>
          <w:color w:val="000000"/>
          <w:sz w:val="23"/>
          <w:szCs w:val="23"/>
          <w:lang w:val="en-US" w:eastAsia="ru-RU"/>
        </w:rPr>
        <w:t>E</w:t>
      </w:r>
      <w:r w:rsidRPr="00E606F6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&lt;,</w:t>
      </w:r>
      <w:r w:rsidRPr="00E606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CD055F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&gt;</w:t>
      </w:r>
      <w:r w:rsidRPr="00CD055F">
        <w:rPr>
          <w:rFonts w:ascii="Calibri" w:eastAsia="Times New Roman" w:hAnsi="Calibri" w:cs="Times New Roman"/>
          <w:b/>
          <w:color w:val="000000"/>
          <w:sz w:val="23"/>
          <w:szCs w:val="23"/>
          <w:lang w:val="en-US" w:eastAsia="ru-RU"/>
        </w:rPr>
        <w:t>LD</w:t>
      </w:r>
      <w:r w:rsidRPr="00E606F6">
        <w:rPr>
          <w:rFonts w:ascii="Calibri" w:eastAsia="Times New Roman" w:hAnsi="Calibri" w:cs="Times New Roman"/>
          <w:b/>
          <w:color w:val="000000"/>
          <w:sz w:val="23"/>
          <w:szCs w:val="23"/>
          <w:lang w:val="en-US" w:eastAsia="ru-RU"/>
        </w:rPr>
        <w:t>P</w:t>
      </w:r>
      <w:r>
        <w:rPr>
          <w:rFonts w:ascii="Calibri" w:eastAsia="Times New Roman" w:hAnsi="Calibri" w:cs="Times New Roman"/>
          <w:b/>
          <w:color w:val="000000"/>
          <w:sz w:val="23"/>
          <w:szCs w:val="23"/>
          <w:lang w:val="en-US" w:eastAsia="ru-RU"/>
        </w:rPr>
        <w:t>E</w:t>
      </w:r>
      <w:r w:rsidRPr="00E606F6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&lt;, &gt;</w:t>
      </w:r>
      <w:r>
        <w:rPr>
          <w:rFonts w:ascii="Calibri" w:eastAsia="Times New Roman" w:hAnsi="Calibri" w:cs="Times New Roman"/>
          <w:b/>
          <w:color w:val="000000"/>
          <w:sz w:val="23"/>
          <w:szCs w:val="23"/>
          <w:lang w:val="en-US" w:eastAsia="ru-RU"/>
        </w:rPr>
        <w:t>HD</w:t>
      </w:r>
      <w:r w:rsidRPr="00E606F6">
        <w:rPr>
          <w:rFonts w:ascii="Calibri" w:eastAsia="Times New Roman" w:hAnsi="Calibri" w:cs="Times New Roman"/>
          <w:b/>
          <w:color w:val="000000"/>
          <w:sz w:val="23"/>
          <w:szCs w:val="23"/>
          <w:lang w:val="en-US" w:eastAsia="ru-RU"/>
        </w:rPr>
        <w:t>P</w:t>
      </w:r>
      <w:r>
        <w:rPr>
          <w:rFonts w:ascii="Calibri" w:eastAsia="Times New Roman" w:hAnsi="Calibri" w:cs="Times New Roman"/>
          <w:b/>
          <w:color w:val="000000"/>
          <w:sz w:val="23"/>
          <w:szCs w:val="23"/>
          <w:lang w:val="en-US" w:eastAsia="ru-RU"/>
        </w:rPr>
        <w:t>E</w:t>
      </w:r>
      <w:r w:rsidRPr="00E570D0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&lt;</w:t>
      </w:r>
      <w:r w:rsidRPr="00E570D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(не путать с Р/Е</w:t>
      </w:r>
      <w:r w:rsidRPr="00E570D0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 xml:space="preserve"> </w:t>
      </w:r>
      <w:r w:rsidRPr="00E570D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–это другой пластик)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E606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и </w:t>
      </w:r>
      <w:r w:rsidRPr="00CD055F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тд.</w:t>
      </w:r>
      <w:r w:rsidRPr="00E606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B32812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Как показывает практика, иногда маркировка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B32812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пластика ремонтируемой детали, обозначенная производителем детали, может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B32812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не соответствовать тому составу, из которого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деталь</w:t>
      </w:r>
      <w:r w:rsidRPr="00B32812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фактически изготовлена.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B32812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Поэтому, пока не появится опыт, всегда перед началом работ делайте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E570D0">
        <w:rPr>
          <w:rFonts w:ascii="Calibri" w:eastAsia="Times New Roman" w:hAnsi="Calibri" w:cs="Times New Roman"/>
          <w:color w:val="000000"/>
          <w:sz w:val="23"/>
          <w:szCs w:val="23"/>
          <w:u w:val="single"/>
          <w:lang w:eastAsia="ru-RU"/>
        </w:rPr>
        <w:t>контрольную сварку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B32812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на предмет совместимости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.</w:t>
      </w:r>
    </w:p>
    <w:p w:rsidR="00CC71BC" w:rsidRDefault="00CC71BC" w:rsidP="00CC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0CF6"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ru-RU"/>
        </w:rPr>
        <w:t>Необходимые инструменты: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526AB7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1.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Термофен для сварки пластиков с плавной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регулировкой температуры и желательно, с овальным соплом на выходе с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сечением высотой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примерно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около </w:t>
      </w:r>
      <w:r w:rsidRPr="00B24E12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4-6 мм и 10-13 мм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ширино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. </w:t>
      </w:r>
      <w:r w:rsidRPr="00526AB7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2.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Спецп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аяльник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электрический,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угловой,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с плавными регулировками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температуры жала. Рекомендуется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форма жала клиновидная, шириной </w:t>
      </w:r>
      <w:r w:rsidRPr="00B24E12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10-15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мм. Паяльник может быть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использован для прихватки краев трещин, проплавления канавок, размазывания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труднодоступных участков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, формирования спусков и подъемов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и т.д.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Температура на спецпаяльнике выставляется на каждый вид пластика отдельно, чтобы жало плавило пластик, но дым с жала был самым минимальным.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526AB7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3.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Абразивный инструмент (шлифмашинки)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для стачивания и шлифовки поверхности. В отдельных случаях может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потребоваться прочий вспомогательный инструмент общеслесарного характера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(ножи, щипчики, длинногубцы, плоскогубцы, стамеска, струбцина, шило и т.д.)</w:t>
      </w:r>
    </w:p>
    <w:p w:rsidR="00CC71BC" w:rsidRPr="00860CF6" w:rsidRDefault="00CC71BC" w:rsidP="00CC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9B37A9"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ru-RU"/>
        </w:rPr>
        <w:t>При ремонте топливных баков необходимо уделить особое внимание пожарной безопасности. Перед началом ремонта необходимо выпарить топливный бак, либо заполнить его водой.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И лишь после принятия всех противопожарных мер приступать к ремонту.</w:t>
      </w:r>
    </w:p>
    <w:p w:rsidR="00CC71BC" w:rsidRPr="00860CF6" w:rsidRDefault="00CC71BC" w:rsidP="00CC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F367D7"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ru-RU"/>
        </w:rPr>
        <w:t>Технология применения</w:t>
      </w:r>
      <w:r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ru-RU"/>
        </w:rPr>
        <w:t xml:space="preserve">. </w:t>
      </w:r>
      <w:r w:rsidRPr="00B32812"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ru-RU"/>
        </w:rPr>
        <w:t>Контрольная сварка:</w:t>
      </w:r>
      <w:r w:rsidRPr="00B32812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</w:p>
    <w:p w:rsidR="00CC71BC" w:rsidRDefault="00CC71BC" w:rsidP="00CC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Температура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,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на которой происходит ремонт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полиэтиленов –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обычно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на фенах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это </w:t>
      </w:r>
      <w:r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 xml:space="preserve">270-330 </w:t>
      </w:r>
      <w:r w:rsidRPr="00860CF6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градусов</w:t>
      </w:r>
      <w:r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 xml:space="preserve">,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в зависимости от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составов пластиков, и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типа инструмента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(смотрите также рекомендации производителя инструмента для сварки полиэтилена). Сначала делается </w:t>
      </w:r>
      <w:r w:rsidRPr="00B32812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контрольная сварка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, на ее этапе подбираются оптимальные режимы сварки, настраивается оборудование.</w:t>
      </w:r>
      <w:r w:rsidRPr="00CA7945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Идеальная адгезия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– это </w:t>
      </w:r>
      <w:r w:rsidRPr="00CA7945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ког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да на контрольной сварке после </w:t>
      </w:r>
      <w:r w:rsidRPr="00CA7945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полного остывания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CA7945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(5-10 минут) при отрыве кусок </w:t>
      </w:r>
      <w:r w:rsidRPr="00CA7945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 xml:space="preserve">СМ BAMPERUS </w:t>
      </w:r>
      <w:r w:rsidRPr="00CA7945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разрывается сам, но не отрывается от стенки бачка.</w:t>
      </w:r>
      <w:r w:rsidRPr="005462ED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E570D0">
        <w:rPr>
          <w:rFonts w:ascii="Calibri" w:eastAsia="Times New Roman" w:hAnsi="Calibri" w:cs="Times New Roman"/>
          <w:color w:val="000000"/>
          <w:sz w:val="23"/>
          <w:szCs w:val="23"/>
          <w:u w:val="single"/>
          <w:lang w:eastAsia="ru-RU"/>
        </w:rPr>
        <w:t xml:space="preserve">В отличие от других пластиков у </w:t>
      </w:r>
      <w:r w:rsidRPr="00E570D0"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ru-RU"/>
        </w:rPr>
        <w:t>РЕ</w:t>
      </w:r>
      <w:r w:rsidRPr="00E570D0">
        <w:rPr>
          <w:rFonts w:ascii="Calibri" w:eastAsia="Times New Roman" w:hAnsi="Calibri" w:cs="Times New Roman"/>
          <w:color w:val="000000"/>
          <w:sz w:val="23"/>
          <w:szCs w:val="23"/>
          <w:u w:val="single"/>
          <w:lang w:eastAsia="ru-RU"/>
        </w:rPr>
        <w:t xml:space="preserve"> есть одна характерная особенность. Вилка температуры, на которой происходит качественная сварка очень узкая. Буквально  5-10 градусов.  И мастеру необходимо ее найти применительно к конкретно своему оборудованию и своим навыкам. Если мастер не попадет в эту температурную вилку,</w:t>
      </w:r>
      <w:r>
        <w:rPr>
          <w:rFonts w:ascii="Calibri" w:eastAsia="Times New Roman" w:hAnsi="Calibri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Pr="00E570D0">
        <w:rPr>
          <w:rFonts w:ascii="Calibri" w:eastAsia="Times New Roman" w:hAnsi="Calibri" w:cs="Times New Roman"/>
          <w:color w:val="000000"/>
          <w:sz w:val="23"/>
          <w:szCs w:val="23"/>
          <w:u w:val="single"/>
          <w:lang w:eastAsia="ru-RU"/>
        </w:rPr>
        <w:t>то адгезия не происходит, либо самая минимальная.</w:t>
      </w:r>
      <w:r>
        <w:rPr>
          <w:rFonts w:ascii="Calibri" w:eastAsia="Times New Roman" w:hAnsi="Calibri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Pr="00971B34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Поэтому подбор температуры начинайте с 270 градусов </w:t>
      </w:r>
      <w:r w:rsidRPr="00971B34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lastRenderedPageBreak/>
        <w:t>с шагом 5градусов и до 330 градусов. Если адгезия не наступает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, значит используйте </w:t>
      </w:r>
      <w:r w:rsidRPr="00CA7945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СМ BAMPERUS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971B34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для иных видов пластмасс или альтернативные способы ремонта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.</w:t>
      </w:r>
    </w:p>
    <w:p w:rsidR="00CC71BC" w:rsidRDefault="00CC71BC" w:rsidP="00CC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B3B1D"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ru-RU"/>
        </w:rPr>
        <w:t>Ремонт трещин.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После процедуры контрольной сварки, и получения положительных ее результатов, плотно сводятся края трещины, и прихватываются спецпаяльником, с формированием </w:t>
      </w:r>
      <w:r>
        <w:rPr>
          <w:rFonts w:ascii="Calibri" w:eastAsia="Times New Roman" w:hAnsi="Calibri" w:cs="Times New Roman"/>
          <w:color w:val="000000"/>
          <w:sz w:val="23"/>
          <w:szCs w:val="23"/>
          <w:lang w:val="en-US" w:eastAsia="ru-RU"/>
        </w:rPr>
        <w:t>V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-образных ямок (спайки), через 1-2см. По «мостикам» между спайками контролируется геометрия и высота краев трещины относительно друг друга. Затем спецпаяльником проходится весь шов, соединяя все канавки-прихватки(спайки) в общую единую </w:t>
      </w:r>
      <w:r>
        <w:rPr>
          <w:rFonts w:ascii="Calibri" w:eastAsia="Times New Roman" w:hAnsi="Calibri" w:cs="Times New Roman"/>
          <w:color w:val="000000"/>
          <w:sz w:val="23"/>
          <w:szCs w:val="23"/>
          <w:lang w:val="en-US" w:eastAsia="ru-RU"/>
        </w:rPr>
        <w:t>V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-образную канавку. В эту </w:t>
      </w:r>
      <w:r>
        <w:rPr>
          <w:rFonts w:ascii="Calibri" w:eastAsia="Times New Roman" w:hAnsi="Calibri" w:cs="Times New Roman"/>
          <w:color w:val="000000"/>
          <w:sz w:val="23"/>
          <w:szCs w:val="23"/>
          <w:lang w:val="en-US" w:eastAsia="ru-RU"/>
        </w:rPr>
        <w:t>V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-образную канавку укладывается </w:t>
      </w:r>
      <w:r w:rsidRPr="00CA7945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СМ BAMPERUS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плотно вдоль, по всей канавке. Делаются плавные спуски/подъёмы, для укладки второго слоя. Перед укладкой второго слоя поверхность также зачищается на расстоянии 2-3 см в каждую сторону от края трещины. </w:t>
      </w:r>
      <w:r w:rsidRPr="00CA7945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 xml:space="preserve">СМ BAMPERUS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укладывается </w:t>
      </w:r>
      <w:r w:rsidRPr="007B3B1D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вторым слоем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, поперек трещины, с запуском по 1,5-2см в каждую сторону от края трещины и по ее торцам. Параллельные ряды </w:t>
      </w:r>
      <w:r w:rsidRPr="00CA7945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 xml:space="preserve">СМ BAMPERUS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укладываются в нахлест, с запуском около 5-7мм на соседний ряд (предварительно формируем на нижнем предыдущем ряду плавный спуск). Весь материал необходимо укладывать плотно, без образования в шве воздушных пузырей и неплотностей. При ремонте большеобъемных толстостенных емкостей, возможно, потребуется искусственное формирование ребер жесткости и даже третьего слоя, т.к.  большие внутренние объёмы бачков формируют на поверхности повышенное давление и требования к прочности скорлупы могут быть выше, чем на мелкообъёмных бачках.</w:t>
      </w:r>
    </w:p>
    <w:p w:rsidR="00CC71BC" w:rsidRPr="00971B34" w:rsidRDefault="00CC71BC" w:rsidP="00CC71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ru-RU"/>
        </w:rPr>
        <w:t>Важно!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E570D0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1.</w:t>
      </w:r>
      <w:r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При ремонте полиэтиленов не торопитесь и давайте ремонтным участкам полностью остыть. </w:t>
      </w:r>
      <w:r w:rsidRPr="00E570D0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2.</w:t>
      </w:r>
      <w:r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В</w:t>
      </w:r>
      <w:r w:rsidRPr="00625F12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сегда планируйте укладку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625F12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оптимальной траектории, где площадь покрытия </w:t>
      </w:r>
      <w:r w:rsidRPr="00625F12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CM BAMPERUS</w:t>
      </w:r>
      <w:r w:rsidRPr="00625F12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будет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625F12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максимальной, а его работа предполагается на разрыв или стаскивание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. Это будет </w:t>
      </w:r>
      <w:r w:rsidRPr="00625F12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наиболее эффективно.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E570D0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3.</w:t>
      </w:r>
      <w:r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 xml:space="preserve">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Работайте в проветриваемом помещении с соблюдением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пожарной и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техники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860CF6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безопасности.</w:t>
      </w:r>
    </w:p>
    <w:p w:rsidR="009555A5" w:rsidRDefault="009555A5">
      <w:bookmarkStart w:id="0" w:name="_GoBack"/>
      <w:bookmarkEnd w:id="0"/>
    </w:p>
    <w:sectPr w:rsidR="0095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1B"/>
    <w:rsid w:val="003C001B"/>
    <w:rsid w:val="009555A5"/>
    <w:rsid w:val="00C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972C-593D-4A9B-BE9F-81C8C466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2021-12-15T20:37:00Z</dcterms:created>
  <dcterms:modified xsi:type="dcterms:W3CDTF">2021-12-15T20:37:00Z</dcterms:modified>
</cp:coreProperties>
</file>